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720"/>
        <w:tblW w:w="113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915"/>
        <w:gridCol w:w="2430"/>
        <w:gridCol w:w="2745"/>
        <w:gridCol w:w="90"/>
        <w:gridCol w:w="1740"/>
        <w:gridCol w:w="2265"/>
      </w:tblGrid>
      <w:tr w:rsidR="00FA1DE3" w:rsidRPr="00FA1DE3" w:rsidTr="00FA1DE3">
        <w:trPr>
          <w:trHeight w:val="870"/>
        </w:trPr>
        <w:tc>
          <w:tcPr>
            <w:tcW w:w="11385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/>
                <w:color w:val="333333"/>
                <w:kern w:val="0"/>
                <w:sz w:val="29"/>
                <w:szCs w:val="29"/>
              </w:rPr>
            </w:pPr>
            <w:bookmarkStart w:id="0" w:name="_GoBack"/>
            <w:bookmarkEnd w:id="0"/>
            <w:r>
              <w:rPr>
                <w:rFonts w:ascii="華康特粗楷體(P)" w:eastAsia="華康特粗楷體(P)" w:hAnsi="Calibri" w:cs="Calibri" w:hint="eastAsia"/>
                <w:color w:val="000000"/>
                <w:kern w:val="0"/>
                <w:sz w:val="36"/>
                <w:szCs w:val="36"/>
              </w:rPr>
              <w:t>花蓮縣海星</w:t>
            </w:r>
            <w:r w:rsidRPr="00FA1DE3">
              <w:rPr>
                <w:rFonts w:ascii="華康特粗楷體(P)" w:eastAsia="華康特粗楷體(P)" w:hAnsi="Calibri" w:cs="Calibri" w:hint="eastAsia"/>
                <w:color w:val="000000"/>
                <w:kern w:val="0"/>
                <w:sz w:val="36"/>
                <w:szCs w:val="36"/>
              </w:rPr>
              <w:t>幼兒園114年8月份餐點表</w:t>
            </w:r>
            <w:r w:rsidRPr="00FA1DE3">
              <w:rPr>
                <w:rFonts w:ascii="Calibri" w:eastAsia="Microsoft JhengHei UI" w:hAnsi="Calibri" w:cs="Calibri"/>
                <w:color w:val="333333"/>
                <w:kern w:val="0"/>
                <w:szCs w:val="24"/>
              </w:rPr>
              <w:br/>
            </w:r>
            <w:r w:rsidRPr="00FA1DE3">
              <w:rPr>
                <w:rFonts w:ascii="華康榜書體W8(P)" w:eastAsia="華康榜書體W8(P)" w:hAnsi="Calibri" w:cs="Calibri" w:hint="eastAsia"/>
                <w:color w:val="000000"/>
                <w:kern w:val="0"/>
                <w:szCs w:val="24"/>
              </w:rPr>
              <w:t>&lt;</w:t>
            </w:r>
            <w:proofErr w:type="gramStart"/>
            <w:r w:rsidRPr="00FA1DE3">
              <w:rPr>
                <w:rFonts w:ascii="華康榜書體W8(P)" w:eastAsia="華康榜書體W8(P)" w:hAnsi="Calibri" w:cs="Calibri" w:hint="eastAsia"/>
                <w:color w:val="000000"/>
                <w:kern w:val="0"/>
                <w:szCs w:val="24"/>
              </w:rPr>
              <w:t>本園一律</w:t>
            </w:r>
            <w:proofErr w:type="gramEnd"/>
            <w:r w:rsidRPr="00FA1DE3">
              <w:rPr>
                <w:rFonts w:ascii="華康榜書體W8(P)" w:eastAsia="華康榜書體W8(P)" w:hAnsi="Calibri" w:cs="Calibri" w:hint="eastAsia"/>
                <w:color w:val="000000"/>
                <w:kern w:val="0"/>
                <w:szCs w:val="24"/>
              </w:rPr>
              <w:t>使用當日新鮮</w:t>
            </w:r>
            <w:proofErr w:type="gramStart"/>
            <w:r w:rsidRPr="00FA1DE3">
              <w:rPr>
                <w:rFonts w:ascii="華康榜書體W8(P)" w:eastAsia="華康榜書體W8(P)" w:hAnsi="Calibri" w:cs="Calibri" w:hint="eastAsia"/>
                <w:color w:val="000000"/>
                <w:kern w:val="0"/>
                <w:szCs w:val="24"/>
              </w:rPr>
              <w:t>國產豬食材</w:t>
            </w:r>
            <w:proofErr w:type="gramEnd"/>
            <w:r w:rsidRPr="00FA1DE3">
              <w:rPr>
                <w:rFonts w:ascii="華康榜書體W8(P)" w:eastAsia="華康榜書體W8(P)" w:hAnsi="Calibri" w:cs="Calibri" w:hint="eastAsia"/>
                <w:color w:val="000000"/>
                <w:kern w:val="0"/>
                <w:szCs w:val="24"/>
              </w:rPr>
              <w:t>.並堅持少糖.少鹽.少油方式烹煮.請家長放心&gt;</w:t>
            </w:r>
          </w:p>
        </w:tc>
      </w:tr>
      <w:tr w:rsidR="00FA1DE3" w:rsidRPr="00FA1DE3" w:rsidTr="00FA1DE3">
        <w:trPr>
          <w:trHeight w:val="480"/>
        </w:trPr>
        <w:tc>
          <w:tcPr>
            <w:tcW w:w="12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特粗楷體(P)" w:eastAsia="華康特粗楷體(P)" w:hAnsi="Calibri" w:cs="Calibri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特粗楷體(P)" w:eastAsia="華康特粗楷體(P)" w:hAnsi="Calibri" w:cs="Calibri" w:hint="eastAsia"/>
                <w:color w:val="000000"/>
                <w:kern w:val="0"/>
                <w:sz w:val="28"/>
                <w:szCs w:val="28"/>
              </w:rPr>
              <w:t>星期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特粗楷體(P)" w:eastAsia="華康特粗楷體(P)" w:hAnsi="Calibri" w:cs="Calibri" w:hint="eastAsia"/>
                <w:color w:val="000000"/>
                <w:kern w:val="0"/>
                <w:sz w:val="28"/>
                <w:szCs w:val="28"/>
              </w:rPr>
              <w:t>早 餐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特粗楷體(P)" w:eastAsia="華康特粗楷體(P)" w:hAnsi="Calibri" w:cs="Calibri" w:hint="eastAsia"/>
                <w:color w:val="000000"/>
                <w:kern w:val="0"/>
                <w:sz w:val="28"/>
                <w:szCs w:val="28"/>
              </w:rPr>
              <w:t>午 餐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特粗楷體(P)" w:eastAsia="華康特粗楷體(P)" w:hAnsi="Calibri" w:cs="Calibri" w:hint="eastAsia"/>
                <w:color w:val="000000"/>
                <w:kern w:val="0"/>
                <w:sz w:val="28"/>
                <w:szCs w:val="28"/>
              </w:rPr>
              <w:t>湯 類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特粗楷體(P)" w:eastAsia="華康特粗楷體(P)" w:hAnsi="Calibri" w:cs="Calibri" w:hint="eastAsia"/>
                <w:color w:val="000000"/>
                <w:kern w:val="0"/>
                <w:sz w:val="28"/>
                <w:szCs w:val="28"/>
              </w:rPr>
              <w:t>點 心</w:t>
            </w:r>
          </w:p>
        </w:tc>
      </w:tr>
      <w:tr w:rsidR="00FA1DE3" w:rsidRPr="00FA1DE3" w:rsidTr="00FA1DE3">
        <w:trPr>
          <w:trHeight w:val="480"/>
        </w:trPr>
        <w:tc>
          <w:tcPr>
            <w:tcW w:w="12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8/4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proofErr w:type="gramStart"/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玉米滑蛋瘦肉粥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香菇肉</w:t>
            </w:r>
            <w:proofErr w:type="gramStart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燥飯+滷</w:t>
            </w:r>
            <w:proofErr w:type="gramEnd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油豆腐、</w:t>
            </w:r>
          </w:p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proofErr w:type="gramStart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炒食蔬</w:t>
            </w:r>
            <w:proofErr w:type="gramEnd"/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小白菜蛋花湯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蔬菜肉</w:t>
            </w:r>
            <w:proofErr w:type="gramStart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茸</w:t>
            </w:r>
            <w:proofErr w:type="gramEnd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冬粉</w:t>
            </w:r>
          </w:p>
        </w:tc>
      </w:tr>
      <w:tr w:rsidR="00FA1DE3" w:rsidRPr="00FA1DE3" w:rsidTr="00FA1DE3">
        <w:trPr>
          <w:trHeight w:val="480"/>
        </w:trPr>
        <w:tc>
          <w:tcPr>
            <w:tcW w:w="12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8/5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絲瓜麵線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翡翠什錦雞丁蛋炒飯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竹筍香菇湯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綠豆湯</w:t>
            </w:r>
          </w:p>
        </w:tc>
      </w:tr>
      <w:tr w:rsidR="00FA1DE3" w:rsidRPr="00FA1DE3" w:rsidTr="00FA1DE3">
        <w:trPr>
          <w:trHeight w:val="480"/>
        </w:trPr>
        <w:tc>
          <w:tcPr>
            <w:tcW w:w="12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8/6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花捲、蛋花湯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古</w:t>
            </w:r>
            <w:proofErr w:type="gramStart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早味炒米粉</w:t>
            </w:r>
            <w:proofErr w:type="gramEnd"/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酸辣湯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布丁</w:t>
            </w:r>
          </w:p>
        </w:tc>
      </w:tr>
      <w:tr w:rsidR="00FA1DE3" w:rsidRPr="00FA1DE3" w:rsidTr="00FA1DE3">
        <w:trPr>
          <w:trHeight w:val="480"/>
        </w:trPr>
        <w:tc>
          <w:tcPr>
            <w:tcW w:w="12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8/7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翡翠瘦肉粥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炸醬肉燥乾麵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黃瓜丸子湯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古早味米粉羹</w:t>
            </w:r>
          </w:p>
        </w:tc>
      </w:tr>
      <w:tr w:rsidR="00FA1DE3" w:rsidRPr="00FA1DE3" w:rsidTr="00FA1DE3">
        <w:trPr>
          <w:trHeight w:val="480"/>
        </w:trPr>
        <w:tc>
          <w:tcPr>
            <w:tcW w:w="12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8/8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果醬吐司、牛奶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冬瓜紅燒肉、炒三色、</w:t>
            </w:r>
          </w:p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蠔油炒時蔬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蘿蔔排骨湯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蔬菜瘦肉粥</w:t>
            </w:r>
          </w:p>
        </w:tc>
      </w:tr>
      <w:tr w:rsidR="00FA1DE3" w:rsidRPr="00FA1DE3" w:rsidTr="00FA1DE3">
        <w:trPr>
          <w:trHeight w:val="480"/>
        </w:trPr>
        <w:tc>
          <w:tcPr>
            <w:tcW w:w="12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8/11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proofErr w:type="gramStart"/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油豆腐細粉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富貴什錦湯麵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玉米濃湯</w:t>
            </w:r>
          </w:p>
        </w:tc>
      </w:tr>
      <w:tr w:rsidR="00FA1DE3" w:rsidRPr="00FA1DE3" w:rsidTr="00FA1DE3">
        <w:trPr>
          <w:trHeight w:val="480"/>
        </w:trPr>
        <w:tc>
          <w:tcPr>
            <w:tcW w:w="12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8/12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雙色饅頭、冬瓜茶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馬鈴薯咖哩豬肉燴飯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肉</w:t>
            </w:r>
            <w:proofErr w:type="gramStart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茸</w:t>
            </w:r>
            <w:proofErr w:type="gramEnd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高麗菜粥</w:t>
            </w:r>
          </w:p>
        </w:tc>
      </w:tr>
      <w:tr w:rsidR="00FA1DE3" w:rsidRPr="00FA1DE3" w:rsidTr="00FA1DE3">
        <w:trPr>
          <w:trHeight w:val="480"/>
        </w:trPr>
        <w:tc>
          <w:tcPr>
            <w:tcW w:w="12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8/13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莧菜肉</w:t>
            </w:r>
            <w:proofErr w:type="gramStart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茸</w:t>
            </w:r>
            <w:proofErr w:type="gramEnd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麵線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瓜</w:t>
            </w:r>
            <w:proofErr w:type="gramStart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仔蒸肉</w:t>
            </w:r>
            <w:proofErr w:type="gramEnd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、螞蟻上樹、</w:t>
            </w:r>
          </w:p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青菜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冬瓜湯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地瓜甜湯</w:t>
            </w:r>
          </w:p>
        </w:tc>
      </w:tr>
      <w:tr w:rsidR="00FA1DE3" w:rsidRPr="00FA1DE3" w:rsidTr="00FA1DE3">
        <w:trPr>
          <w:trHeight w:val="480"/>
        </w:trPr>
        <w:tc>
          <w:tcPr>
            <w:tcW w:w="12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8/14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青菜瘦肉粥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proofErr w:type="gramStart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黃瓜燴雞丁</w:t>
            </w:r>
            <w:proofErr w:type="gramEnd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、燴三色、</w:t>
            </w:r>
          </w:p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炒白菜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proofErr w:type="gramStart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海帶芽湯</w:t>
            </w:r>
            <w:proofErr w:type="gramEnd"/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白玉蘿蔔湯</w:t>
            </w:r>
          </w:p>
        </w:tc>
      </w:tr>
      <w:tr w:rsidR="00FA1DE3" w:rsidRPr="00FA1DE3" w:rsidTr="00FA1DE3">
        <w:trPr>
          <w:trHeight w:val="480"/>
        </w:trPr>
        <w:tc>
          <w:tcPr>
            <w:tcW w:w="12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8/15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銀絲卷、</w:t>
            </w:r>
            <w:proofErr w:type="gramStart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海帶芽湯</w:t>
            </w:r>
            <w:proofErr w:type="gramEnd"/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榨菜肉絲湯麵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養生小米粥</w:t>
            </w:r>
          </w:p>
        </w:tc>
      </w:tr>
      <w:tr w:rsidR="00FA1DE3" w:rsidRPr="00FA1DE3" w:rsidTr="00FA1DE3">
        <w:trPr>
          <w:trHeight w:val="480"/>
        </w:trPr>
        <w:tc>
          <w:tcPr>
            <w:tcW w:w="12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8/18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proofErr w:type="gramStart"/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香菇瘦肉粥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茄汁雞肉什錦飯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翡翠豆腐羹</w:t>
            </w:r>
          </w:p>
        </w:tc>
      </w:tr>
      <w:tr w:rsidR="00FA1DE3" w:rsidRPr="00FA1DE3" w:rsidTr="00FA1DE3">
        <w:trPr>
          <w:trHeight w:val="480"/>
        </w:trPr>
        <w:tc>
          <w:tcPr>
            <w:tcW w:w="12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8/19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什錦冬粉湯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金</w:t>
            </w:r>
            <w:proofErr w:type="gramStart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瓜肉燥炒米粉</w:t>
            </w:r>
            <w:proofErr w:type="gramEnd"/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什錦肉羹湯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珍珠魚丸湯</w:t>
            </w:r>
          </w:p>
        </w:tc>
      </w:tr>
      <w:tr w:rsidR="00FA1DE3" w:rsidRPr="00FA1DE3" w:rsidTr="00FA1DE3">
        <w:trPr>
          <w:trHeight w:val="480"/>
        </w:trPr>
        <w:tc>
          <w:tcPr>
            <w:tcW w:w="12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8/20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南瓜養生粥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油豆腐燒肉、</w:t>
            </w:r>
            <w:proofErr w:type="gramStart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紅仁炒蛋</w:t>
            </w:r>
            <w:proofErr w:type="gramEnd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、炒菜豆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紫菜蛋花湯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貢丸麵線</w:t>
            </w:r>
          </w:p>
        </w:tc>
      </w:tr>
      <w:tr w:rsidR="00FA1DE3" w:rsidRPr="00FA1DE3" w:rsidTr="00FA1DE3">
        <w:trPr>
          <w:trHeight w:val="480"/>
        </w:trPr>
        <w:tc>
          <w:tcPr>
            <w:tcW w:w="12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8/21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蔥花卷、紫菜湯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proofErr w:type="gramStart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三</w:t>
            </w:r>
            <w:proofErr w:type="gramEnd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鮮肉絲湯麵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蔬菜冬粉湯</w:t>
            </w:r>
          </w:p>
        </w:tc>
      </w:tr>
      <w:tr w:rsidR="00FA1DE3" w:rsidRPr="00FA1DE3" w:rsidTr="00FA1DE3">
        <w:trPr>
          <w:trHeight w:val="480"/>
        </w:trPr>
        <w:tc>
          <w:tcPr>
            <w:tcW w:w="12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8/22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胚芽吐司、牛奶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蘿蔔燒肉、黃瓜</w:t>
            </w:r>
            <w:proofErr w:type="gramStart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燴</w:t>
            </w:r>
            <w:proofErr w:type="gramEnd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魚板、白菜魯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玉米蛋花湯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黑</w:t>
            </w:r>
            <w:proofErr w:type="gramStart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糖米苔目</w:t>
            </w:r>
            <w:proofErr w:type="gramEnd"/>
          </w:p>
        </w:tc>
      </w:tr>
      <w:tr w:rsidR="00FA1DE3" w:rsidRPr="00FA1DE3" w:rsidTr="00FA1DE3">
        <w:trPr>
          <w:trHeight w:val="480"/>
        </w:trPr>
        <w:tc>
          <w:tcPr>
            <w:tcW w:w="12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8/25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proofErr w:type="gramStart"/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清粥、小菜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什錦蔬菜湯麵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玉米</w:t>
            </w:r>
            <w:proofErr w:type="gramStart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滑蛋粥</w:t>
            </w:r>
            <w:proofErr w:type="gramEnd"/>
          </w:p>
        </w:tc>
      </w:tr>
      <w:tr w:rsidR="00FA1DE3" w:rsidRPr="00FA1DE3" w:rsidTr="00FA1DE3">
        <w:trPr>
          <w:trHeight w:val="480"/>
        </w:trPr>
        <w:tc>
          <w:tcPr>
            <w:tcW w:w="12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8/26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黑糖饅頭、蛋花湯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proofErr w:type="gramStart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雞丁鮮蔬</w:t>
            </w:r>
            <w:proofErr w:type="gramEnd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馬鈴薯燴飯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飛機餅乾 、麥茶</w:t>
            </w:r>
          </w:p>
        </w:tc>
      </w:tr>
      <w:tr w:rsidR="00FA1DE3" w:rsidRPr="00FA1DE3" w:rsidTr="00FA1DE3">
        <w:trPr>
          <w:trHeight w:val="480"/>
        </w:trPr>
        <w:tc>
          <w:tcPr>
            <w:tcW w:w="12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8/27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翡翠鮮肉冬粉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木須肉絲、玉米炒蛋、</w:t>
            </w:r>
          </w:p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炒油菜花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蘿蔔丸子湯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關東煮</w:t>
            </w:r>
          </w:p>
        </w:tc>
      </w:tr>
      <w:tr w:rsidR="00FA1DE3" w:rsidRPr="00FA1DE3" w:rsidTr="00FA1DE3">
        <w:trPr>
          <w:trHeight w:val="480"/>
        </w:trPr>
        <w:tc>
          <w:tcPr>
            <w:tcW w:w="12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8/28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青菜瘦肉粥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香菇滷肉燥、毛豆炒豆乾、高麗菜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冬瓜大骨湯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絲瓜麵線羹</w:t>
            </w:r>
          </w:p>
        </w:tc>
      </w:tr>
      <w:tr w:rsidR="00FA1DE3" w:rsidRPr="00FA1DE3" w:rsidTr="00FA1DE3">
        <w:trPr>
          <w:trHeight w:val="480"/>
        </w:trPr>
        <w:tc>
          <w:tcPr>
            <w:tcW w:w="12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8/29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5(P)" w:eastAsia="華康少女文字W5(P)" w:hAnsi="Calibri" w:cs="Calibri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牛奶吐司、</w:t>
            </w:r>
            <w:proofErr w:type="gramStart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海帶芽湯</w:t>
            </w:r>
            <w:proofErr w:type="gramEnd"/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日式味</w:t>
            </w:r>
            <w:proofErr w:type="gramStart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噌</w:t>
            </w:r>
            <w:proofErr w:type="gramEnd"/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什錦湯麵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A1DE3" w:rsidRPr="00FA1DE3" w:rsidRDefault="00FA1DE3" w:rsidP="00FA1DE3">
            <w:pPr>
              <w:widowControl/>
              <w:spacing w:after="100" w:afterAutospacing="1"/>
              <w:jc w:val="center"/>
              <w:rPr>
                <w:rFonts w:ascii="Microsoft JhengHei UI" w:eastAsia="Microsoft JhengHei UI" w:hAnsi="Microsoft JhengHei UI" w:cs="新細明體" w:hint="eastAsia"/>
                <w:color w:val="333333"/>
                <w:kern w:val="0"/>
                <w:sz w:val="29"/>
                <w:szCs w:val="29"/>
              </w:rPr>
            </w:pPr>
            <w:r w:rsidRPr="00FA1DE3">
              <w:rPr>
                <w:rFonts w:ascii="華康少女文字W3(P)" w:eastAsia="華康少女文字W3(P)" w:hAnsi="Calibri" w:cs="Calibri" w:hint="eastAsia"/>
                <w:b/>
                <w:bCs/>
                <w:color w:val="000000"/>
                <w:kern w:val="0"/>
                <w:szCs w:val="24"/>
              </w:rPr>
              <w:t>紅豆西米露</w:t>
            </w:r>
          </w:p>
        </w:tc>
      </w:tr>
      <w:tr w:rsidR="00FA1DE3" w:rsidRPr="00FA1DE3" w:rsidTr="00FA1DE3">
        <w:trPr>
          <w:trHeight w:val="1785"/>
        </w:trPr>
        <w:tc>
          <w:tcPr>
            <w:tcW w:w="113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tbl>
            <w:tblPr>
              <w:tblpPr w:leftFromText="165" w:rightFromText="165" w:vertAnchor="text"/>
              <w:tblW w:w="113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25"/>
            </w:tblGrid>
            <w:tr w:rsidR="00FA1DE3" w:rsidRPr="00FA1DE3">
              <w:trPr>
                <w:trHeight w:val="1770"/>
              </w:trPr>
              <w:tc>
                <w:tcPr>
                  <w:tcW w:w="11325" w:type="dxa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A1DE3" w:rsidRPr="00FA1DE3" w:rsidRDefault="00FA1DE3" w:rsidP="00FA1DE3">
                  <w:pPr>
                    <w:widowControl/>
                    <w:spacing w:after="100" w:afterAutospacing="1"/>
                    <w:jc w:val="center"/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</w:pPr>
                  <w:r w:rsidRPr="00FA1DE3">
                    <w:rPr>
                      <w:rFonts w:ascii="華康榜書體W8(P)" w:eastAsia="華康榜書體W8(P)" w:hAnsi="Calibri" w:cs="Calibri" w:hint="eastAsia"/>
                      <w:color w:val="000000"/>
                      <w:kern w:val="0"/>
                      <w:sz w:val="32"/>
                      <w:szCs w:val="32"/>
                    </w:rPr>
                    <w:lastRenderedPageBreak/>
                    <w:t>~~餐點皆附當令季節水果~</w:t>
                  </w:r>
                  <w:r w:rsidRPr="00FA1DE3">
                    <w:rPr>
                      <w:rFonts w:ascii="華康榜書體W8(P)" w:eastAsia="華康榜書體W8(P)" w:hAnsi="Calibri" w:cs="Calibri" w:hint="eastAsia"/>
                      <w:color w:val="000000"/>
                      <w:kern w:val="0"/>
                      <w:sz w:val="32"/>
                      <w:szCs w:val="32"/>
                    </w:rPr>
                    <w:t>    </w:t>
                  </w:r>
                  <w:r w:rsidRPr="00FA1DE3">
                    <w:rPr>
                      <w:rFonts w:ascii="華康榜書體W8(P)" w:eastAsia="華康榜書體W8(P)" w:hAnsi="Calibri" w:cs="Calibri" w:hint="eastAsia"/>
                      <w:color w:val="000000"/>
                      <w:kern w:val="0"/>
                      <w:sz w:val="32"/>
                      <w:szCs w:val="32"/>
                    </w:rPr>
                    <w:t xml:space="preserve"> ※ 因市場供需，蔬菜以當令季節時蔬微調</w:t>
                  </w:r>
                  <w:r w:rsidRPr="00FA1DE3">
                    <w:rPr>
                      <w:rFonts w:ascii="華康榜書體W8(P)" w:eastAsia="華康榜書體W8(P)" w:hAnsi="Calibri" w:cs="Calibri" w:hint="eastAsia"/>
                      <w:color w:val="000000"/>
                      <w:kern w:val="0"/>
                      <w:sz w:val="32"/>
                      <w:szCs w:val="32"/>
                    </w:rPr>
                    <w:br/>
                  </w:r>
                  <w:r w:rsidRPr="00FA1DE3">
                    <w:rPr>
                      <w:rFonts w:ascii="華康榜書體W8(P)" w:eastAsia="華康榜書體W8(P)" w:hAnsi="Calibri" w:cs="Calibri" w:hint="eastAsia"/>
                      <w:color w:val="000000"/>
                      <w:kern w:val="0"/>
                      <w:sz w:val="32"/>
                      <w:szCs w:val="32"/>
                    </w:rPr>
                    <w:t>                            </w:t>
                  </w:r>
                  <w:r w:rsidRPr="00FA1DE3">
                    <w:rPr>
                      <w:rFonts w:ascii="華康榜書體W8(P)" w:eastAsia="華康榜書體W8(P)" w:hAnsi="Calibri" w:cs="Calibri" w:hint="eastAsia"/>
                      <w:color w:val="000000"/>
                      <w:kern w:val="0"/>
                      <w:sz w:val="32"/>
                      <w:szCs w:val="32"/>
                    </w:rPr>
                    <w:t xml:space="preserve"> ※ 豬肉:台灣豬</w:t>
                  </w:r>
                  <w:r w:rsidRPr="00FA1DE3">
                    <w:rPr>
                      <w:rFonts w:ascii="華康榜書體W8(P)" w:eastAsia="華康榜書體W8(P)" w:hAnsi="Calibri" w:cs="Calibri" w:hint="eastAsia"/>
                      <w:color w:val="000000"/>
                      <w:kern w:val="0"/>
                      <w:sz w:val="32"/>
                      <w:szCs w:val="32"/>
                    </w:rPr>
                    <w:t>  </w:t>
                  </w:r>
                  <w:r w:rsidRPr="00FA1DE3">
                    <w:rPr>
                      <w:rFonts w:ascii="華康榜書體W8(P)" w:eastAsia="華康榜書體W8(P)" w:hAnsi="Calibri" w:cs="Calibri" w:hint="eastAsia"/>
                      <w:color w:val="000000"/>
                      <w:kern w:val="0"/>
                      <w:sz w:val="32"/>
                      <w:szCs w:val="32"/>
                    </w:rPr>
                    <w:t xml:space="preserve"> 雞蛋:產地壽豐</w:t>
                  </w:r>
                  <w:r w:rsidRPr="00FA1DE3">
                    <w:rPr>
                      <w:rFonts w:ascii="華康榜書體W8(P)" w:eastAsia="華康榜書體W8(P)" w:hAnsi="Calibri" w:cs="Calibri" w:hint="eastAsia"/>
                      <w:color w:val="000000"/>
                      <w:kern w:val="0"/>
                      <w:sz w:val="32"/>
                      <w:szCs w:val="32"/>
                    </w:rPr>
                    <w:br/>
                  </w:r>
                  <w:r w:rsidRPr="00FA1DE3">
                    <w:rPr>
                      <w:rFonts w:ascii="華康榜書體W8(P)" w:eastAsia="華康榜書體W8(P)" w:hAnsi="Calibri" w:cs="Calibri" w:hint="eastAsia"/>
                      <w:color w:val="000000"/>
                      <w:kern w:val="0"/>
                      <w:sz w:val="32"/>
                      <w:szCs w:val="32"/>
                    </w:rPr>
                    <w:t>      </w:t>
                  </w:r>
                  <w:r w:rsidRPr="00FA1DE3">
                    <w:rPr>
                      <w:rFonts w:ascii="華康榜書體W8(P)" w:eastAsia="華康榜書體W8(P)" w:hAnsi="Calibri" w:cs="Calibri" w:hint="eastAsia"/>
                      <w:color w:val="000000"/>
                      <w:kern w:val="0"/>
                      <w:sz w:val="32"/>
                      <w:szCs w:val="32"/>
                    </w:rPr>
                    <w:t xml:space="preserve"> 本月食材含奶類及蛋類，如會過敏請事先告知老師</w:t>
                  </w:r>
                </w:p>
              </w:tc>
            </w:tr>
          </w:tbl>
          <w:p w:rsidR="00FA1DE3" w:rsidRPr="00FA1DE3" w:rsidRDefault="00FA1DE3" w:rsidP="00FA1DE3">
            <w:pPr>
              <w:widowControl/>
              <w:rPr>
                <w:rFonts w:ascii="Microsoft JhengHei UI" w:eastAsia="Microsoft JhengHei UI" w:hAnsi="Microsoft JhengHei UI" w:cs="新細明體"/>
                <w:color w:val="333333"/>
                <w:kern w:val="0"/>
                <w:sz w:val="29"/>
                <w:szCs w:val="29"/>
              </w:rPr>
            </w:pPr>
          </w:p>
        </w:tc>
      </w:tr>
    </w:tbl>
    <w:p w:rsidR="00D414D2" w:rsidRPr="00FA1DE3" w:rsidRDefault="00D414D2"/>
    <w:sectPr w:rsidR="00D414D2" w:rsidRPr="00FA1DE3" w:rsidSect="00FA1D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特粗楷體(P)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榜書體W8(P)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少女文字W5(P)">
    <w:panose1 w:val="040F0500000000000000"/>
    <w:charset w:val="88"/>
    <w:family w:val="decorative"/>
    <w:pitch w:val="variable"/>
    <w:sig w:usb0="80000001" w:usb1="28091800" w:usb2="00000016" w:usb3="00000000" w:csb0="00100000" w:csb1="00000000"/>
  </w:font>
  <w:font w:name="華康少女文字W3(P)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E3"/>
    <w:rsid w:val="00D414D2"/>
    <w:rsid w:val="00FA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BE5EC"/>
  <w15:chartTrackingRefBased/>
  <w15:docId w15:val="{67C627EF-C822-4A27-9006-5B20E202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2025-08-09T05:32:00Z</dcterms:created>
  <dcterms:modified xsi:type="dcterms:W3CDTF">2025-08-09T05:33:00Z</dcterms:modified>
</cp:coreProperties>
</file>